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0BC" w:rsidRPr="00BE5CEB" w:rsidRDefault="00BE5CEB" w:rsidP="00BE5CEB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797D28CD" wp14:editId="51933E6D">
            <wp:extent cx="8752948" cy="6360607"/>
            <wp:effectExtent l="0" t="0" r="0" b="0"/>
            <wp:docPr id="1" name="Рисунок 1" descr="C:\Users\Ялкынская ООШ\Desktop\РП 2021-2022 НА САЙТ\лит чт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1-2022 НА САЙТ\лит чт 3 кл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2382" cy="6360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4B9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="00D76D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</w:t>
      </w:r>
      <w:r w:rsidR="00034B98"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арно-тематическое планирование</w:t>
      </w:r>
    </w:p>
    <w:p w:rsidR="00034B98" w:rsidRPr="00F700BC" w:rsidRDefault="00034B98" w:rsidP="00F700BC">
      <w:pPr>
        <w:tabs>
          <w:tab w:val="left" w:pos="4500"/>
          <w:tab w:val="center" w:pos="7497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«Литературное чтение»   1-4 классы. На основании  учебного пл</w:t>
      </w:r>
      <w:r w:rsidR="00F700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ана «МБОУ </w:t>
      </w:r>
      <w:proofErr w:type="spellStart"/>
      <w:r w:rsidR="00F700BC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F700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</w:t>
      </w:r>
      <w:r w:rsidR="00F700BC"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>2</w:t>
      </w:r>
      <w:r w:rsidR="003A41F6"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>1</w:t>
      </w:r>
      <w:r w:rsidR="00F700BC"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 xml:space="preserve"> </w:t>
      </w:r>
      <w:r w:rsidR="00F700BC">
        <w:rPr>
          <w:rFonts w:ascii="Times New Roman" w:eastAsiaTheme="minorHAnsi" w:hAnsi="Times New Roman" w:cs="Times New Roman"/>
          <w:sz w:val="24"/>
          <w:szCs w:val="24"/>
          <w:lang w:eastAsia="en-US"/>
        </w:rPr>
        <w:t>–</w:t>
      </w:r>
      <w:r w:rsidR="00F700BC"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 xml:space="preserve"> </w:t>
      </w:r>
      <w:r w:rsidR="00F700BC">
        <w:rPr>
          <w:rFonts w:ascii="Times New Roman" w:eastAsiaTheme="minorHAnsi" w:hAnsi="Times New Roman" w:cs="Times New Roman"/>
          <w:sz w:val="24"/>
          <w:szCs w:val="24"/>
          <w:lang w:eastAsia="en-US"/>
        </w:rPr>
        <w:t>20</w:t>
      </w:r>
      <w:r w:rsidR="00F700BC"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>2</w:t>
      </w:r>
      <w:r w:rsidR="003A41F6"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>2</w:t>
      </w:r>
      <w:r w:rsidR="00F700BC"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литературного чтения в 3 классе отводится 3 часа в неделю. Для </w:t>
      </w:r>
      <w:r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A2627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«Литературное чтение» в 3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Л.Ф. Климановой, Л.А. Виноградской, В.Г. Горецкого.</w:t>
      </w:r>
    </w:p>
    <w:p w:rsidR="00034B98" w:rsidRPr="00034B98" w:rsidRDefault="00034B98" w:rsidP="00034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8664"/>
        <w:gridCol w:w="1843"/>
        <w:gridCol w:w="1701"/>
        <w:gridCol w:w="1882"/>
      </w:tblGrid>
      <w:tr w:rsidR="00F700BC" w:rsidRPr="00034B98" w:rsidTr="00A2298F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/п </w:t>
            </w:r>
          </w:p>
        </w:tc>
        <w:tc>
          <w:tcPr>
            <w:tcW w:w="8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3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  <w:p w:rsidR="00F700BC" w:rsidRPr="00034B98" w:rsidRDefault="00F700BC" w:rsidP="00034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</w:tr>
      <w:tr w:rsidR="00F700BC" w:rsidRPr="00034B98" w:rsidTr="00A2298F">
        <w:trPr>
          <w:trHeight w:val="30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пл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ан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F700BC" w:rsidRPr="00034B98" w:rsidTr="00A2298F">
        <w:trPr>
          <w:trHeight w:val="7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Книги – мои друзья.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Вводный урок по содержанию раздела.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Наставления детям В. Мономаха.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C97B1F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 ч</w:t>
            </w:r>
          </w:p>
          <w:p w:rsidR="00F700BC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2E1FE6" w:rsidRDefault="00F700BC" w:rsidP="002E1F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Б.Горбачевский. Первопечатник Иван Фёдоров.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Первая «Азбука» Ивана Фёдорова. Наставления из Библии.</w:t>
            </w:r>
            <w:r w:rsidR="00156264" w:rsidRPr="00156264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>РР.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156264">
        <w:trPr>
          <w:trHeight w:val="5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0BC" w:rsidRPr="00034B98" w:rsidRDefault="00F700BC" w:rsidP="00156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«Мы идем в музей книги».</w:t>
            </w:r>
          </w:p>
          <w:p w:rsidR="00F700BC" w:rsidRPr="00261C6C" w:rsidRDefault="00F700BC" w:rsidP="00156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1C6C">
              <w:rPr>
                <w:rFonts w:ascii="Times New Roman" w:eastAsia="Times New Roman" w:hAnsi="Times New Roman" w:cs="Times New Roman"/>
                <w:sz w:val="20"/>
                <w:szCs w:val="20"/>
              </w:rPr>
              <w:t>НРК Книги народов Татарстана.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00BC" w:rsidRPr="00034B98" w:rsidTr="00156264">
        <w:trPr>
          <w:trHeight w:val="9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562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Жизнь дана на добрые дела. </w:t>
            </w:r>
          </w:p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>Вводный урок по содержанию раздела.</w:t>
            </w:r>
          </w:p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Пословицы разных народов о человеке и его делах.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Pr="00C97B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  <w:p w:rsidR="00F700BC" w:rsidRDefault="00F700BC" w:rsidP="00156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C97B1F" w:rsidRDefault="00F700BC" w:rsidP="00156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156264">
        <w:trPr>
          <w:trHeight w:val="7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>В.И. Даль – собиратель народной мудрости.</w:t>
            </w:r>
          </w:p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Пословицы и поговорки русского народа.</w:t>
            </w:r>
            <w:r w:rsidR="00156264" w:rsidRPr="00156264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>НРК Пословицы и поговорки татарского народа.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>Н. Носов. Огурцы.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рассказа по аналогии на тему «Что такое добро».</w:t>
            </w:r>
          </w:p>
          <w:p w:rsidR="00156264" w:rsidRPr="00156264" w:rsidRDefault="0015626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>М. Зощенко «Не надо врать». РР</w:t>
            </w:r>
          </w:p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>Л. Каминский. Сочинение. Анализ рассказа.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156264">
        <w:trPr>
          <w:trHeight w:val="4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2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Составление отзыва о прочитанном произведении.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156264">
        <w:trPr>
          <w:trHeight w:val="4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М. Зощенко «Через тридцать лет». Поступок героя.</w:t>
            </w:r>
            <w:r w:rsidR="005021A3"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Мы идём в библиотеку. Рассказы о детях.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чтение. Н. Носов. «Трудная задача».</w:t>
            </w:r>
          </w:p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Притчи.</w:t>
            </w:r>
          </w:p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Наш театр. В. Драгунский. «Где это видано, где это слыхано…». Инсценирование.</w:t>
            </w:r>
            <w:r w:rsidR="005021A3"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Маленькие и большие секреты страны Литературии. Обобщение по разделу.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Проверочная работа по разделу. «Жизнь дана на добрые дела»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8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C87E2B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7E2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Волшебная сказка. </w:t>
            </w:r>
          </w:p>
          <w:p w:rsidR="00F700BC" w:rsidRPr="00C87E2B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C87E2B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E2B">
              <w:rPr>
                <w:rFonts w:ascii="Times New Roman" w:eastAsia="Times New Roman" w:hAnsi="Times New Roman" w:cs="Times New Roman"/>
                <w:sz w:val="20"/>
                <w:szCs w:val="20"/>
              </w:rPr>
              <w:t>Вводный урок по содержанию раздела.</w:t>
            </w:r>
            <w:r w:rsidR="008E35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87E2B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E2B">
              <w:rPr>
                <w:rFonts w:ascii="Times New Roman" w:eastAsia="Times New Roman" w:hAnsi="Times New Roman" w:cs="Times New Roman"/>
                <w:sz w:val="20"/>
                <w:szCs w:val="20"/>
              </w:rPr>
              <w:t>НРК Татарские народные сказки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C97B1F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  <w:p w:rsidR="00F700BC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3E60B2" w:rsidRDefault="00F700BC" w:rsidP="003E60B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«Иван – царевич и Серый Волк». Особенности волшебной сказки.</w:t>
            </w:r>
          </w:p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3A41F6" w:rsidRDefault="009009B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700BC"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«Иван – царевич и Серый Волк». Русская народная сказка. Характеристика героев.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60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21.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В. Васнецов «Иван – царевич на Сером Волке». Рассказ по картине.</w:t>
            </w:r>
            <w:r w:rsidR="009009B4"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156264">
        <w:trPr>
          <w:trHeight w:val="3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Летучий корабль. Русская народная сказка. Особенности построения  волшебной сказки.</w:t>
            </w:r>
          </w:p>
          <w:p w:rsidR="00156264" w:rsidRPr="003A41F6" w:rsidRDefault="0015626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8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«Летучий корабль». Русская народная сказка. </w:t>
            </w:r>
          </w:p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Герои волшебной сказки.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F700BC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5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Мы идём в библиотеку. Сборники сказок. Тематический каталог.</w:t>
            </w:r>
            <w:r w:rsidR="004F3CC0"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чтение. Русская сказка «Морозко».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C97B1F" w:rsidRDefault="00F700BC" w:rsidP="001562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Семейное чтение. Русская сказка. Белая уточка.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Наш театр. Русская сказка. По щучьему велению. Инсценирование</w:t>
            </w:r>
            <w:proofErr w:type="gramStart"/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НРК Инсценирование татарской сказки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1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Маленькие и большие секреты страны Литературии. Обобщение сказки.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Обобщающий урок по теме: «Волшебные сказки». Проверочная работа.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11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Люби всё живое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Вводный урок по содержанию раздела. Сравнение художественной и научно – познавательной литературы. 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К. Паустовский. «Барсучий нос». Особенности художественного текста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C97B1F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  <w:p w:rsidR="00F700BC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9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 Паустовский. «Барсучий нос». Пересказ.  Сравнение 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худ-ой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научно-познавательной литературы. 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 из энциклопедии «Барсук».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В. Берестов «Кошкин щенок». Б. Заходер «Вредный кот».</w:t>
            </w:r>
          </w:p>
          <w:p w:rsidR="00156264" w:rsidRPr="00156264" w:rsidRDefault="0015626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В. Бианки «Приключения Муравьишки». Создание текста по аналогии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  <w:p w:rsidR="00156264" w:rsidRPr="00156264" w:rsidRDefault="0015626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О. Полонский «Муравьиное царство». Особенности научно-популярного текста.</w:t>
            </w:r>
          </w:p>
          <w:p w:rsidR="00156264" w:rsidRPr="00156264" w:rsidRDefault="0015626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Тим Собакин «Песни бегемотов». Постановка вопросов к тексту стихотворения.</w:t>
            </w:r>
          </w:p>
          <w:p w:rsidR="00156264" w:rsidRPr="00156264" w:rsidRDefault="0015626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9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Мы идём в библиотеку. 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печать. Журналы для детей. Выставка детских журналов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НРК Журналы для детей Татарстана.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A2298F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F700BC" w:rsidRPr="00034B98" w:rsidTr="00A2298F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Д. Мамин – Сибиряк «Серая Шейка». Герой художественного текста. Его особенности.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Мамин – Сибиряк «Серая Шейка». 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Пересказ.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Носов «Карасик». Смысл поступка. Характеристика героев произведения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Наш театр. М. Горький «Воробьишко». Инсценирование.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8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Маленькие и большие секреты страны Литературии. Обобщение по разделу. Отзыв о 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книге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природе.</w:t>
            </w:r>
          </w:p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НРК Книги о природе Татарстана.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Проверочная работа по теме: «Люби всё живое».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12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C97B1F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Картины русской природы. </w:t>
            </w: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Вводный урок по содержанию раздела. 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И. Шишкин «Зимой в лесу»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НРК Картины природы родного края.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C97B1F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F700BC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0BC" w:rsidRPr="00A2298F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Н. Некрасов «Славная осень!..» Средства художественной выразительности: сравнение.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A2298F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tabs>
                <w:tab w:val="left" w:pos="15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 Пришвин «Осинкам холодно». 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Ф. Тютчев «Листья».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А. Фет «Осень». Настроение стихотворения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  <w:p w:rsidR="00156264" w:rsidRPr="00156264" w:rsidRDefault="0015626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И. Бунин «Первый снег». В. Поленов «Ранний снег». Сравнение произведений литературы и живописи.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Мы идём в библиотеку. Сборники произведений о природе.</w:t>
            </w:r>
          </w:p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НРК Стихи о природе родного края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чтение. К. Бальмонт «Снежинки»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  <w:p w:rsidR="00156264" w:rsidRPr="00156264" w:rsidRDefault="0015626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К. Паустовский. «В саду уже поселилась осень…». Краски осени.</w:t>
            </w:r>
          </w:p>
          <w:p w:rsidR="00156264" w:rsidRPr="00156264" w:rsidRDefault="0015626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Картины природы в произведениях живописи. И. Остроухов «Парк». А. Саврасов «Зима».</w:t>
            </w:r>
          </w:p>
          <w:p w:rsidR="00156264" w:rsidRPr="00156264" w:rsidRDefault="0015626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Маленькие и большие секреты  страны Литературии. Обобщение по разделу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  <w:p w:rsidR="00156264" w:rsidRPr="00156264" w:rsidRDefault="0015626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Великие русские писатели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Вводный урок по содержанию раздела.</w:t>
            </w:r>
          </w:p>
          <w:p w:rsidR="00F700BC" w:rsidRPr="003A41F6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НРК Великие татарские писатели.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</w:t>
            </w:r>
          </w:p>
          <w:p w:rsidR="00F700BC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64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Великие русские писатели. В. Берестов об  Александре Сергеевиче Пушкине. Краткий пересказ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А.С. Пушкин «Зимнее утро». Картины зимней природы. Настроение стихотворения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  <w:p w:rsidR="00156264" w:rsidRPr="00156264" w:rsidRDefault="00156264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Сравнение стихотворения А.С Пушкина «Зимнее утро»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3E6180">
              <w:rPr>
                <w:rFonts w:ascii="Times New Roman" w:eastAsia="Times New Roman" w:hAnsi="Times New Roman" w:cs="Times New Roman"/>
                <w:sz w:val="20"/>
                <w:szCs w:val="20"/>
              </w:rPr>
              <w:t>«Зимний вечер»</w:t>
            </w:r>
            <w:proofErr w:type="gramStart"/>
            <w:r w:rsidRPr="003E618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E61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произведения живописи И. Грабаря «Зимнее утро».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A2298F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A2298F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Ю. Клевер «Закат солнца зимой», «Зимний пейзаж с избушкой». Сравнение произведения литературы и произведений живописи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А.С. Пушкин «Опрятней модного паркета…»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П. Брейгель Младший « Зимний пейзаж».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В. Суриков «Взятие снежного городка». Устное сочинение по картине В. Сурикова « Взятие снежного городка».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А. С. Пушкин «Сказка о царе Салтане…» Сравнение с народной сказкой. Нравственный смысл литературной сказки.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Чтение произведения А.С. Пушкина «Сказка о царе Салтане…» (продолжение). Особенности сюжета. Структура сказочного текста.</w:t>
            </w:r>
            <w:r w:rsidR="00A2298F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А.С. Пушкина «Сказка о царе Салтане…». Характеристика героев произведения.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Сказки А.С. Пушкина. Урок - КВН.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И.Я. Билибин - иллюстратор сказок А.С. Пушкина.</w:t>
            </w:r>
            <w:r w:rsidR="00A2298F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И. А. Крылов. Басни. Викторина по басням Крылова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И.А. Крылов «Слон и Моська». Особенности структуры басни.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И. А. Крылов «Чиж и голубь». Особенности структуры басни.</w:t>
            </w:r>
            <w:r w:rsidR="00A2298F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Великие русские писатели. Л.Н. Толстой.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Л.Н. Толстой «Лев и собачка». Быль.</w:t>
            </w:r>
          </w:p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Л.Н. Толстой «Лебеди». Составление плана.</w:t>
            </w:r>
            <w:r w:rsidR="00A2298F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00BC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Л.Н. Толстой «Акула».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0BC" w:rsidRPr="00034B98" w:rsidRDefault="00F700BC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BC" w:rsidRPr="00034B98" w:rsidRDefault="00F700BC" w:rsidP="00F70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Мы идём в библиотеку. Произведения великих русских писателей.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A22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2476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чтение. Л.Н. Толстой «Волга и Вазуза», «Как гуси Рим спасли». Семейное чтение. 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Л. Толстой. Заповеди.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A22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Наш театр. И.А. Крылов «Квартет». Инсценирование произведения.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A22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Маленькие и большие секреты страны Литературии. Что такое согласие?</w:t>
            </w:r>
            <w:r w:rsid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A22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 по разделу.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A22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Литературная сказка.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8DF">
              <w:rPr>
                <w:rFonts w:ascii="Times New Roman" w:eastAsia="Times New Roman" w:hAnsi="Times New Roman" w:cs="Times New Roman"/>
                <w:sz w:val="20"/>
                <w:szCs w:val="20"/>
              </w:rPr>
              <w:t>Вводный урок по содержанию раздела. В.И. Даль «Девочка Снегурочка».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C97B1F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A22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9318DF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8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В. Одоевский «Мороз Иванович».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9318DF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8D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A22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Д. Н. Мамин – Сибиряк «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Сказка про Воробья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Воробеича, Ерша Ершовича и весёлого трубочиста Яшу». Герои произведения. РР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A22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Переводная литература для детей. Б. Заходер «Винни-Пух» (предисловие).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A22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4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Р. Киплинг «Маугли». Особе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нности переводной литературы.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Герои 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произведения.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Характеристика героев 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Дж. Родари «Волшебный барабан». Особенности переводной литературы. Сочинение возможного конца сказки.</w:t>
            </w:r>
          </w:p>
          <w:p w:rsidR="00A2298F" w:rsidRPr="003A41F6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НРК  Чтение сказок народов Татарстана.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Мы идём в библиотеку. Литературные сказки.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чтение. Тим Собакин «Лунная сказка»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Семейное чтение. Ю. Коваль «Сказка о серебряном соколе».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Наш театр. С. Михалков «Упрямый козлёнок». Инсценирование.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Маленькие и большие секреты страны Литературии. Обобщение по разделу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Проверочная работа по разделу.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Картины родной природы</w:t>
            </w: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Вводный урок по содержанию раздела.  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Б. Заходер «Что такое стихи?» Особенности поэтического жанра.</w:t>
            </w:r>
          </w:p>
          <w:p w:rsidR="00A2298F" w:rsidRPr="003A41F6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НРК Природа Татарстана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6178B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78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  <w:p w:rsidR="00A2298F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298F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И. Соколов – Микитов «Март в лесу». Лирическая зарисовка.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Устное сочинение на тему «Мелодии весеннего леса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»Р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А. Майков «Весна». Е. Волков «В конце зимы». Е. Пурвит «Последний снег».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Есенин «Сыплет черёмуха снегом…». 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В.Борисов-Мусатов «Весна».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Есенин «С добрым утром!» 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Ф. Тютчев «Весенняя гроза». Приём звукописи как средство создания образа</w:t>
            </w:r>
            <w:proofErr w:type="gramStart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А. Васнецов «После дождя».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 Шишкин «Дождь в дубовом лесу». Сравнение произведений искусства.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О. Высотская «Одуванчик». З. Александрова «Одуванчик».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М. Пришвин «Золотой луг».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А. Толстой «Колокольчики мои, цветики степные…»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Саша Чёрный «Летом». А. Рылов «Зелёный шум». Сравнение произведений литературы и живописи. РР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Сравнение стихотворения Ф. Тютчева «В небе тают облака…» и произведения живописи А. Саврасова «Сосновый бор на берегу реки».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Мы идём в библиотеку. Сборники произведений о природе.</w:t>
            </w:r>
          </w:p>
          <w:p w:rsidR="00A2298F" w:rsidRPr="003A41F6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1F6">
              <w:rPr>
                <w:rFonts w:ascii="Times New Roman" w:eastAsia="Times New Roman" w:hAnsi="Times New Roman" w:cs="Times New Roman"/>
                <w:sz w:val="20"/>
                <w:szCs w:val="20"/>
              </w:rPr>
              <w:t>НРК Чтение произведений о природе Татарстана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Г. Юдин «Поэты». Я. Аким «Как я написал первое стихотворение».</w:t>
            </w:r>
          </w:p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РР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достижений. Итоговая контрольная работа.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298F" w:rsidRPr="00034B98" w:rsidTr="00A2298F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Брейн-ринг. Обобщающий урок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праздник по курсу 3 класса.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98F" w:rsidRPr="00034B98" w:rsidRDefault="00A2298F" w:rsidP="00156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4B9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8F" w:rsidRPr="00034B98" w:rsidRDefault="00A2298F" w:rsidP="00034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34B98" w:rsidRPr="00034B98" w:rsidRDefault="00034B98" w:rsidP="00034B9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034B98" w:rsidRPr="00034B98" w:rsidSect="00F700BC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A2627F" w:rsidRPr="00A2298F" w:rsidRDefault="00A2627F" w:rsidP="00BE5CEB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2298F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A2298F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A2298F">
        <w:rPr>
          <w:rFonts w:ascii="Times New Roman" w:hAnsi="Times New Roman" w:cs="Times New Roman"/>
          <w:b/>
          <w:sz w:val="24"/>
          <w:szCs w:val="24"/>
        </w:rPr>
        <w:t>по литературному чтению  для  3 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A2627F" w:rsidRPr="00A2298F" w:rsidTr="00A2627F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A2627F" w:rsidRPr="00A2298F" w:rsidRDefault="00A2627F">
            <w:pPr>
              <w:pStyle w:val="Default"/>
              <w:spacing w:line="25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A2298F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7F" w:rsidRPr="00A2298F" w:rsidRDefault="00A2627F">
            <w:pPr>
              <w:pStyle w:val="Default"/>
              <w:spacing w:line="25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A2298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7F" w:rsidRPr="00A2298F" w:rsidRDefault="00A2627F">
            <w:pPr>
              <w:pStyle w:val="Default"/>
              <w:spacing w:line="25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A2298F">
              <w:rPr>
                <w:rFonts w:ascii="Times New Roman" w:hAnsi="Times New Roman" w:cs="Times New Roman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7F" w:rsidRPr="00A2298F" w:rsidRDefault="00A2627F">
            <w:pPr>
              <w:pStyle w:val="Default"/>
              <w:spacing w:line="25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A2298F">
              <w:rPr>
                <w:rFonts w:ascii="Times New Roman" w:hAnsi="Times New Roman" w:cs="Times New Roman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7F" w:rsidRPr="00A2298F" w:rsidRDefault="00A2627F">
            <w:pPr>
              <w:pStyle w:val="Default"/>
              <w:spacing w:line="254" w:lineRule="auto"/>
              <w:jc w:val="center"/>
              <w:rPr>
                <w:rFonts w:ascii="Times New Roman" w:eastAsiaTheme="minorHAnsi" w:hAnsi="Times New Roman" w:cs="Times New Roman"/>
              </w:rPr>
            </w:pPr>
            <w:r w:rsidRPr="00A2298F">
              <w:rPr>
                <w:rFonts w:ascii="Times New Roman" w:hAnsi="Times New Roman" w:cs="Times New Roman"/>
              </w:rPr>
              <w:t>Согласование с зам. директора по учебной работе</w:t>
            </w:r>
          </w:p>
        </w:tc>
      </w:tr>
      <w:tr w:rsidR="00A2627F" w:rsidRPr="00A2298F" w:rsidTr="00A2627F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A2627F" w:rsidRPr="00A2298F" w:rsidTr="00A2627F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A2627F" w:rsidRPr="00A2298F" w:rsidTr="00A2627F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A2627F" w:rsidRPr="00A2298F" w:rsidTr="00A2627F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A2627F" w:rsidRPr="00A2298F" w:rsidTr="00A2627F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A2627F" w:rsidRPr="00A2298F" w:rsidTr="00A2627F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A2627F" w:rsidRPr="00A2298F" w:rsidTr="00A2627F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  <w:tr w:rsidR="00A2627F" w:rsidRPr="00A2298F" w:rsidTr="00A2627F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7F" w:rsidRPr="00A2298F" w:rsidRDefault="00A2627F">
            <w:pPr>
              <w:pStyle w:val="Default"/>
              <w:spacing w:line="254" w:lineRule="auto"/>
              <w:rPr>
                <w:rFonts w:ascii="Times New Roman" w:eastAsiaTheme="minorHAnsi" w:hAnsi="Times New Roman" w:cs="Times New Roman"/>
              </w:rPr>
            </w:pPr>
          </w:p>
        </w:tc>
      </w:tr>
    </w:tbl>
    <w:p w:rsidR="00E50807" w:rsidRPr="00A2298F" w:rsidRDefault="00E50807">
      <w:pPr>
        <w:rPr>
          <w:rFonts w:ascii="Times New Roman" w:hAnsi="Times New Roman" w:cs="Times New Roman"/>
          <w:sz w:val="24"/>
          <w:szCs w:val="24"/>
        </w:rPr>
      </w:pPr>
    </w:p>
    <w:sectPr w:rsidR="00E50807" w:rsidRPr="00A2298F" w:rsidSect="005321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345" w:rsidRDefault="009F1345" w:rsidP="00034B98">
      <w:pPr>
        <w:spacing w:after="0" w:line="240" w:lineRule="auto"/>
      </w:pPr>
      <w:r>
        <w:separator/>
      </w:r>
    </w:p>
  </w:endnote>
  <w:endnote w:type="continuationSeparator" w:id="0">
    <w:p w:rsidR="009F1345" w:rsidRDefault="009F1345" w:rsidP="00034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345" w:rsidRDefault="009F1345" w:rsidP="00034B98">
      <w:pPr>
        <w:spacing w:after="0" w:line="240" w:lineRule="auto"/>
      </w:pPr>
      <w:r>
        <w:separator/>
      </w:r>
    </w:p>
  </w:footnote>
  <w:footnote w:type="continuationSeparator" w:id="0">
    <w:p w:rsidR="009F1345" w:rsidRDefault="009F1345" w:rsidP="00034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51D05"/>
    <w:multiLevelType w:val="hybridMultilevel"/>
    <w:tmpl w:val="1CBCB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C0C23"/>
    <w:multiLevelType w:val="hybridMultilevel"/>
    <w:tmpl w:val="8C587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4826CD"/>
    <w:multiLevelType w:val="hybridMultilevel"/>
    <w:tmpl w:val="CC2C63C8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4B98"/>
    <w:rsid w:val="00034B98"/>
    <w:rsid w:val="000E53AB"/>
    <w:rsid w:val="00156264"/>
    <w:rsid w:val="001770FB"/>
    <w:rsid w:val="001D53CB"/>
    <w:rsid w:val="001D5B8A"/>
    <w:rsid w:val="002476F5"/>
    <w:rsid w:val="00261C6C"/>
    <w:rsid w:val="002E1FE6"/>
    <w:rsid w:val="0030214A"/>
    <w:rsid w:val="00336C41"/>
    <w:rsid w:val="003A41F6"/>
    <w:rsid w:val="003E60B2"/>
    <w:rsid w:val="003E6180"/>
    <w:rsid w:val="003F7E40"/>
    <w:rsid w:val="00414F80"/>
    <w:rsid w:val="004F3CC0"/>
    <w:rsid w:val="005021A3"/>
    <w:rsid w:val="00532157"/>
    <w:rsid w:val="00541648"/>
    <w:rsid w:val="00597CAC"/>
    <w:rsid w:val="006178B8"/>
    <w:rsid w:val="006A01CB"/>
    <w:rsid w:val="006A0A57"/>
    <w:rsid w:val="006C3683"/>
    <w:rsid w:val="00725B04"/>
    <w:rsid w:val="00771E42"/>
    <w:rsid w:val="00773FB1"/>
    <w:rsid w:val="00796A91"/>
    <w:rsid w:val="008861AF"/>
    <w:rsid w:val="008C55E2"/>
    <w:rsid w:val="008E35DA"/>
    <w:rsid w:val="009009B4"/>
    <w:rsid w:val="009318DF"/>
    <w:rsid w:val="00947CF9"/>
    <w:rsid w:val="009C1A85"/>
    <w:rsid w:val="009D284D"/>
    <w:rsid w:val="009F1345"/>
    <w:rsid w:val="00A2298F"/>
    <w:rsid w:val="00A2627F"/>
    <w:rsid w:val="00B45A35"/>
    <w:rsid w:val="00B822DC"/>
    <w:rsid w:val="00BB2BDA"/>
    <w:rsid w:val="00BB54AC"/>
    <w:rsid w:val="00BE5CEB"/>
    <w:rsid w:val="00C36281"/>
    <w:rsid w:val="00C87E2B"/>
    <w:rsid w:val="00C97B1F"/>
    <w:rsid w:val="00CF4AC7"/>
    <w:rsid w:val="00D76D17"/>
    <w:rsid w:val="00DE047B"/>
    <w:rsid w:val="00E50807"/>
    <w:rsid w:val="00E773FA"/>
    <w:rsid w:val="00ED37FE"/>
    <w:rsid w:val="00EE2150"/>
    <w:rsid w:val="00F36182"/>
    <w:rsid w:val="00F36F2A"/>
    <w:rsid w:val="00F700BC"/>
    <w:rsid w:val="00F8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B9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34B9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paragraph" w:styleId="2">
    <w:name w:val="heading 2"/>
    <w:basedOn w:val="a"/>
    <w:next w:val="a"/>
    <w:link w:val="20"/>
    <w:qFormat/>
    <w:rsid w:val="00034B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34B9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34B9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034B9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34B98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9">
    <w:name w:val="heading 9"/>
    <w:basedOn w:val="a"/>
    <w:next w:val="a"/>
    <w:link w:val="90"/>
    <w:qFormat/>
    <w:rsid w:val="00034B98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4B9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34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4B98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034B9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34B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34B9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34B9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34B9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34B98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034B98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rsid w:val="00034B98"/>
  </w:style>
  <w:style w:type="table" w:styleId="a7">
    <w:name w:val="Table Grid"/>
    <w:basedOn w:val="a1"/>
    <w:uiPriority w:val="59"/>
    <w:rsid w:val="00034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34B98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9">
    <w:name w:val="Normal (Web)"/>
    <w:basedOn w:val="a"/>
    <w:rsid w:val="00034B98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semiHidden/>
    <w:unhideWhenUsed/>
    <w:rsid w:val="00034B98"/>
    <w:pPr>
      <w:spacing w:after="0" w:line="240" w:lineRule="auto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b">
    <w:name w:val="Текст выноски Знак"/>
    <w:basedOn w:val="a0"/>
    <w:link w:val="aa"/>
    <w:semiHidden/>
    <w:rsid w:val="00034B98"/>
    <w:rPr>
      <w:rFonts w:ascii="Tahoma" w:eastAsia="Calibri" w:hAnsi="Tahoma" w:cs="Tahoma"/>
      <w:sz w:val="16"/>
      <w:szCs w:val="16"/>
      <w:lang w:val="en-US"/>
    </w:rPr>
  </w:style>
  <w:style w:type="paragraph" w:styleId="ac">
    <w:name w:val="No Spacing"/>
    <w:uiPriority w:val="99"/>
    <w:qFormat/>
    <w:rsid w:val="00034B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ag1">
    <w:name w:val="zag_1"/>
    <w:basedOn w:val="a"/>
    <w:rsid w:val="00034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">
    <w:name w:val="zag_3"/>
    <w:basedOn w:val="a"/>
    <w:rsid w:val="00034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qFormat/>
    <w:rsid w:val="00034B98"/>
    <w:rPr>
      <w:b/>
      <w:bCs/>
    </w:rPr>
  </w:style>
  <w:style w:type="character" w:styleId="ae">
    <w:name w:val="Emphasis"/>
    <w:qFormat/>
    <w:rsid w:val="00034B98"/>
    <w:rPr>
      <w:i/>
      <w:iCs/>
    </w:rPr>
  </w:style>
  <w:style w:type="paragraph" w:styleId="af">
    <w:name w:val="Body Text Indent"/>
    <w:basedOn w:val="a"/>
    <w:link w:val="af0"/>
    <w:rsid w:val="00034B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034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34B9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034B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"/>
    <w:basedOn w:val="a"/>
    <w:link w:val="af2"/>
    <w:rsid w:val="00034B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034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034B98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034B98"/>
    <w:rPr>
      <w:rFonts w:ascii="Calibri" w:eastAsia="Calibri" w:hAnsi="Calibri" w:cs="Times New Roman"/>
      <w:sz w:val="16"/>
      <w:szCs w:val="16"/>
    </w:rPr>
  </w:style>
  <w:style w:type="character" w:customStyle="1" w:styleId="ebody">
    <w:name w:val="ebody"/>
    <w:basedOn w:val="a0"/>
    <w:rsid w:val="00034B98"/>
  </w:style>
  <w:style w:type="character" w:customStyle="1" w:styleId="13">
    <w:name w:val="Знак Знак13"/>
    <w:rsid w:val="00034B9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110">
    <w:name w:val="Знак Знак11"/>
    <w:rsid w:val="00034B9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semiHidden/>
    <w:unhideWhenUsed/>
    <w:rsid w:val="00034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034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034B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4">
    <w:name w:val="Название Знак"/>
    <w:basedOn w:val="a0"/>
    <w:link w:val="af3"/>
    <w:rsid w:val="00034B9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3"/>
    <w:basedOn w:val="a"/>
    <w:link w:val="34"/>
    <w:rsid w:val="00034B9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34B98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Hyperlink"/>
    <w:rsid w:val="00034B98"/>
    <w:rPr>
      <w:color w:val="0000FF"/>
      <w:u w:val="single"/>
    </w:rPr>
  </w:style>
  <w:style w:type="character" w:customStyle="1" w:styleId="FontStyle18">
    <w:name w:val="Font Style18"/>
    <w:rsid w:val="00034B98"/>
    <w:rPr>
      <w:rFonts w:ascii="Microsoft Sans Serif" w:hAnsi="Microsoft Sans Serif" w:cs="Microsoft Sans Serif" w:hint="default"/>
      <w:sz w:val="16"/>
      <w:szCs w:val="16"/>
    </w:rPr>
  </w:style>
  <w:style w:type="paragraph" w:customStyle="1" w:styleId="Default">
    <w:name w:val="Default"/>
    <w:rsid w:val="00034B98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034B98"/>
    <w:pPr>
      <w:spacing w:line="228" w:lineRule="atLeast"/>
    </w:pPr>
    <w:rPr>
      <w:color w:val="auto"/>
    </w:rPr>
  </w:style>
  <w:style w:type="paragraph" w:customStyle="1" w:styleId="af6">
    <w:name w:val="Базовый"/>
    <w:rsid w:val="00034B98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ahoma"/>
      <w:sz w:val="24"/>
      <w:szCs w:val="24"/>
      <w:lang w:eastAsia="ru-RU"/>
    </w:rPr>
  </w:style>
  <w:style w:type="paragraph" w:customStyle="1" w:styleId="c1">
    <w:name w:val="c1"/>
    <w:basedOn w:val="a"/>
    <w:rsid w:val="00034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rsid w:val="00034B98"/>
  </w:style>
  <w:style w:type="paragraph" w:customStyle="1" w:styleId="ParagraphStyle">
    <w:name w:val="Paragraph Style"/>
    <w:rsid w:val="00034B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M13">
    <w:name w:val="CM13"/>
    <w:basedOn w:val="a"/>
    <w:next w:val="a"/>
    <w:rsid w:val="00034B98"/>
    <w:pPr>
      <w:widowControl w:val="0"/>
      <w:autoSpaceDE w:val="0"/>
      <w:autoSpaceDN w:val="0"/>
      <w:adjustRightInd w:val="0"/>
      <w:spacing w:after="238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</w:rPr>
  </w:style>
  <w:style w:type="character" w:customStyle="1" w:styleId="Zag11">
    <w:name w:val="Zag_11"/>
    <w:uiPriority w:val="99"/>
    <w:rsid w:val="00034B98"/>
  </w:style>
  <w:style w:type="paragraph" w:customStyle="1" w:styleId="text">
    <w:name w:val="text"/>
    <w:basedOn w:val="a"/>
    <w:uiPriority w:val="99"/>
    <w:rsid w:val="00034B98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B9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34B9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paragraph" w:styleId="2">
    <w:name w:val="heading 2"/>
    <w:basedOn w:val="a"/>
    <w:next w:val="a"/>
    <w:link w:val="20"/>
    <w:qFormat/>
    <w:rsid w:val="00034B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34B9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34B9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034B9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34B98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9">
    <w:name w:val="heading 9"/>
    <w:basedOn w:val="a"/>
    <w:next w:val="a"/>
    <w:link w:val="90"/>
    <w:qFormat/>
    <w:rsid w:val="00034B98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4B9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34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4B98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034B9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34B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34B9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34B9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34B9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34B98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034B98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rsid w:val="00034B98"/>
  </w:style>
  <w:style w:type="table" w:styleId="a7">
    <w:name w:val="Table Grid"/>
    <w:basedOn w:val="a1"/>
    <w:uiPriority w:val="59"/>
    <w:rsid w:val="00034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34B98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9">
    <w:name w:val="Normal (Web)"/>
    <w:basedOn w:val="a"/>
    <w:rsid w:val="00034B98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semiHidden/>
    <w:unhideWhenUsed/>
    <w:rsid w:val="00034B98"/>
    <w:pPr>
      <w:spacing w:after="0" w:line="240" w:lineRule="auto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b">
    <w:name w:val="Текст выноски Знак"/>
    <w:basedOn w:val="a0"/>
    <w:link w:val="aa"/>
    <w:semiHidden/>
    <w:rsid w:val="00034B98"/>
    <w:rPr>
      <w:rFonts w:ascii="Tahoma" w:eastAsia="Calibri" w:hAnsi="Tahoma" w:cs="Tahoma"/>
      <w:sz w:val="16"/>
      <w:szCs w:val="16"/>
      <w:lang w:val="en-US"/>
    </w:rPr>
  </w:style>
  <w:style w:type="paragraph" w:styleId="ac">
    <w:name w:val="No Spacing"/>
    <w:uiPriority w:val="99"/>
    <w:qFormat/>
    <w:rsid w:val="00034B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ag1">
    <w:name w:val="zag_1"/>
    <w:basedOn w:val="a"/>
    <w:rsid w:val="00034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">
    <w:name w:val="zag_3"/>
    <w:basedOn w:val="a"/>
    <w:rsid w:val="00034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qFormat/>
    <w:rsid w:val="00034B98"/>
    <w:rPr>
      <w:b/>
      <w:bCs/>
    </w:rPr>
  </w:style>
  <w:style w:type="character" w:styleId="ae">
    <w:name w:val="Emphasis"/>
    <w:qFormat/>
    <w:rsid w:val="00034B98"/>
    <w:rPr>
      <w:i/>
      <w:iCs/>
    </w:rPr>
  </w:style>
  <w:style w:type="paragraph" w:styleId="af">
    <w:name w:val="Body Text Indent"/>
    <w:basedOn w:val="a"/>
    <w:link w:val="af0"/>
    <w:rsid w:val="00034B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034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34B9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034B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"/>
    <w:basedOn w:val="a"/>
    <w:link w:val="af2"/>
    <w:rsid w:val="00034B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034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034B98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034B98"/>
    <w:rPr>
      <w:rFonts w:ascii="Calibri" w:eastAsia="Calibri" w:hAnsi="Calibri" w:cs="Times New Roman"/>
      <w:sz w:val="16"/>
      <w:szCs w:val="16"/>
    </w:rPr>
  </w:style>
  <w:style w:type="character" w:customStyle="1" w:styleId="ebody">
    <w:name w:val="ebody"/>
    <w:basedOn w:val="a0"/>
    <w:rsid w:val="00034B98"/>
  </w:style>
  <w:style w:type="character" w:customStyle="1" w:styleId="13">
    <w:name w:val="Знак Знак13"/>
    <w:rsid w:val="00034B9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110">
    <w:name w:val="Знак Знак11"/>
    <w:rsid w:val="00034B9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semiHidden/>
    <w:unhideWhenUsed/>
    <w:rsid w:val="00034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034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034B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4">
    <w:name w:val="Название Знак"/>
    <w:basedOn w:val="a0"/>
    <w:link w:val="af3"/>
    <w:rsid w:val="00034B9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3"/>
    <w:basedOn w:val="a"/>
    <w:link w:val="34"/>
    <w:rsid w:val="00034B9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0"/>
    <w:link w:val="33"/>
    <w:rsid w:val="00034B9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5">
    <w:name w:val="Hyperlink"/>
    <w:rsid w:val="00034B98"/>
    <w:rPr>
      <w:color w:val="0000FF"/>
      <w:u w:val="single"/>
    </w:rPr>
  </w:style>
  <w:style w:type="character" w:customStyle="1" w:styleId="FontStyle18">
    <w:name w:val="Font Style18"/>
    <w:rsid w:val="00034B98"/>
    <w:rPr>
      <w:rFonts w:ascii="Microsoft Sans Serif" w:hAnsi="Microsoft Sans Serif" w:cs="Microsoft Sans Serif" w:hint="default"/>
      <w:sz w:val="16"/>
      <w:szCs w:val="16"/>
    </w:rPr>
  </w:style>
  <w:style w:type="paragraph" w:customStyle="1" w:styleId="Default">
    <w:name w:val="Default"/>
    <w:rsid w:val="00034B98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034B98"/>
    <w:pPr>
      <w:spacing w:line="228" w:lineRule="atLeast"/>
    </w:pPr>
    <w:rPr>
      <w:color w:val="auto"/>
    </w:rPr>
  </w:style>
  <w:style w:type="paragraph" w:customStyle="1" w:styleId="af6">
    <w:name w:val="Базовый"/>
    <w:rsid w:val="00034B98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ahoma"/>
      <w:sz w:val="24"/>
      <w:szCs w:val="24"/>
      <w:lang w:eastAsia="ru-RU"/>
    </w:rPr>
  </w:style>
  <w:style w:type="paragraph" w:customStyle="1" w:styleId="c1">
    <w:name w:val="c1"/>
    <w:basedOn w:val="a"/>
    <w:rsid w:val="00034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rsid w:val="00034B98"/>
  </w:style>
  <w:style w:type="paragraph" w:customStyle="1" w:styleId="ParagraphStyle">
    <w:name w:val="Paragraph Style"/>
    <w:rsid w:val="00034B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M13">
    <w:name w:val="CM13"/>
    <w:basedOn w:val="a"/>
    <w:next w:val="a"/>
    <w:rsid w:val="00034B98"/>
    <w:pPr>
      <w:widowControl w:val="0"/>
      <w:autoSpaceDE w:val="0"/>
      <w:autoSpaceDN w:val="0"/>
      <w:adjustRightInd w:val="0"/>
      <w:spacing w:after="238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</w:rPr>
  </w:style>
  <w:style w:type="character" w:customStyle="1" w:styleId="Zag11">
    <w:name w:val="Zag_11"/>
    <w:uiPriority w:val="99"/>
    <w:rsid w:val="00034B98"/>
  </w:style>
  <w:style w:type="paragraph" w:customStyle="1" w:styleId="text">
    <w:name w:val="text"/>
    <w:basedOn w:val="a"/>
    <w:uiPriority w:val="99"/>
    <w:rsid w:val="00034B98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8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Ялкынская ООШ</cp:lastModifiedBy>
  <cp:revision>16</cp:revision>
  <cp:lastPrinted>2021-09-01T16:58:00Z</cp:lastPrinted>
  <dcterms:created xsi:type="dcterms:W3CDTF">2019-04-03T16:37:00Z</dcterms:created>
  <dcterms:modified xsi:type="dcterms:W3CDTF">2021-09-13T02:25:00Z</dcterms:modified>
</cp:coreProperties>
</file>